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E51" w:rsidRPr="002107B3" w:rsidRDefault="00501E51" w:rsidP="00501E51">
      <w:pPr>
        <w:shd w:val="clear" w:color="auto" w:fill="FFFFFF"/>
        <w:spacing w:after="100" w:afterAutospacing="1"/>
        <w:ind w:left="0" w:firstLine="0"/>
        <w:outlineLvl w:val="1"/>
        <w:rPr>
          <w:rFonts w:ascii="Century Gothic" w:eastAsia="Times New Roman" w:hAnsi="Century Gothic" w:cs="Segoe UI"/>
          <w:b/>
          <w:sz w:val="36"/>
          <w:szCs w:val="36"/>
          <w:lang w:eastAsia="en-GB"/>
        </w:rPr>
      </w:pPr>
      <w:r w:rsidRPr="002107B3">
        <w:rPr>
          <w:rFonts w:ascii="Century Gothic" w:eastAsia="Times New Roman" w:hAnsi="Century Gothic" w:cs="Segoe UI"/>
          <w:b/>
          <w:sz w:val="36"/>
          <w:szCs w:val="36"/>
          <w:lang w:eastAsia="en-GB"/>
        </w:rPr>
        <w:t xml:space="preserve">Free School Meals information for Parents </w:t>
      </w:r>
    </w:p>
    <w:p w:rsidR="002107B3" w:rsidRPr="002107B3" w:rsidRDefault="002107B3" w:rsidP="002107B3">
      <w:pPr>
        <w:shd w:val="clear" w:color="auto" w:fill="FFFFFF"/>
        <w:spacing w:after="360"/>
        <w:ind w:left="0" w:firstLine="0"/>
        <w:rPr>
          <w:rFonts w:ascii="Century Gothic" w:eastAsia="Times New Roman" w:hAnsi="Century Gothic" w:cs="Times New Roman"/>
          <w:lang w:eastAsia="en-GB"/>
        </w:rPr>
      </w:pPr>
      <w:r w:rsidRPr="002107B3">
        <w:rPr>
          <w:rFonts w:ascii="Century Gothic" w:eastAsia="Times New Roman" w:hAnsi="Century Gothic" w:cs="Times New Roman"/>
          <w:lang w:eastAsia="en-GB"/>
        </w:rPr>
        <w:t>Could your child be entitled to free school meals (FSM)?</w:t>
      </w:r>
    </w:p>
    <w:p w:rsidR="002107B3" w:rsidRPr="002107B3" w:rsidRDefault="002107B3" w:rsidP="002107B3">
      <w:pPr>
        <w:shd w:val="clear" w:color="auto" w:fill="FFFFFF"/>
        <w:spacing w:after="360"/>
        <w:ind w:left="0" w:firstLine="0"/>
        <w:rPr>
          <w:rFonts w:ascii="Century Gothic" w:eastAsia="Times New Roman" w:hAnsi="Century Gothic" w:cs="Times New Roman"/>
          <w:lang w:eastAsia="en-GB"/>
        </w:rPr>
      </w:pPr>
      <w:r w:rsidRPr="002107B3">
        <w:rPr>
          <w:rFonts w:ascii="Century Gothic" w:eastAsia="Times New Roman" w:hAnsi="Century Gothic" w:cs="Times New Roman"/>
          <w:lang w:eastAsia="en-GB"/>
        </w:rPr>
        <w:t xml:space="preserve">In our school if your child is entitled to FSM then we receive additional funding which we use in the following </w:t>
      </w:r>
      <w:proofErr w:type="gramStart"/>
      <w:r w:rsidRPr="002107B3">
        <w:rPr>
          <w:rFonts w:ascii="Century Gothic" w:eastAsia="Times New Roman" w:hAnsi="Century Gothic" w:cs="Times New Roman"/>
          <w:lang w:eastAsia="en-GB"/>
        </w:rPr>
        <w:t>ways:-</w:t>
      </w:r>
      <w:proofErr w:type="gramEnd"/>
    </w:p>
    <w:p w:rsidR="002107B3" w:rsidRPr="002107B3" w:rsidRDefault="002107B3" w:rsidP="002107B3">
      <w:pPr>
        <w:numPr>
          <w:ilvl w:val="0"/>
          <w:numId w:val="4"/>
        </w:numPr>
        <w:shd w:val="clear" w:color="auto" w:fill="FFFFFF"/>
        <w:spacing w:before="100" w:beforeAutospacing="1" w:after="100" w:afterAutospacing="1" w:line="259" w:lineRule="auto"/>
        <w:ind w:left="1215"/>
        <w:rPr>
          <w:rFonts w:ascii="Century Gothic" w:eastAsia="Times New Roman" w:hAnsi="Century Gothic" w:cs="Times New Roman"/>
          <w:lang w:eastAsia="en-GB"/>
        </w:rPr>
      </w:pPr>
      <w:r w:rsidRPr="002107B3">
        <w:rPr>
          <w:rFonts w:ascii="Century Gothic" w:eastAsia="Times New Roman" w:hAnsi="Century Gothic" w:cs="Times New Roman"/>
          <w:lang w:eastAsia="en-GB"/>
        </w:rPr>
        <w:t>Providing additional academic support for FSM children who need to boost progress or be challenged further</w:t>
      </w:r>
    </w:p>
    <w:p w:rsidR="002107B3" w:rsidRPr="002107B3" w:rsidRDefault="002107B3" w:rsidP="002107B3">
      <w:pPr>
        <w:numPr>
          <w:ilvl w:val="0"/>
          <w:numId w:val="4"/>
        </w:numPr>
        <w:shd w:val="clear" w:color="auto" w:fill="FFFFFF"/>
        <w:spacing w:before="100" w:beforeAutospacing="1" w:after="100" w:afterAutospacing="1" w:line="259" w:lineRule="auto"/>
        <w:ind w:left="1215"/>
        <w:rPr>
          <w:rFonts w:ascii="Century Gothic" w:eastAsia="Times New Roman" w:hAnsi="Century Gothic" w:cs="Times New Roman"/>
          <w:lang w:eastAsia="en-GB"/>
        </w:rPr>
      </w:pPr>
      <w:r w:rsidRPr="002107B3">
        <w:rPr>
          <w:rFonts w:ascii="Century Gothic" w:eastAsia="Times New Roman" w:hAnsi="Century Gothic" w:cs="Times New Roman"/>
          <w:lang w:eastAsia="en-GB"/>
        </w:rPr>
        <w:t>Providing financial support towards additional costs of education such as trips</w:t>
      </w:r>
    </w:p>
    <w:p w:rsidR="002107B3" w:rsidRPr="002107B3" w:rsidRDefault="002107B3" w:rsidP="002107B3">
      <w:pPr>
        <w:numPr>
          <w:ilvl w:val="0"/>
          <w:numId w:val="4"/>
        </w:numPr>
        <w:shd w:val="clear" w:color="auto" w:fill="FFFFFF"/>
        <w:spacing w:before="100" w:beforeAutospacing="1" w:after="100" w:afterAutospacing="1" w:line="259" w:lineRule="auto"/>
        <w:ind w:left="1215"/>
        <w:rPr>
          <w:rFonts w:ascii="Century Gothic" w:eastAsia="Times New Roman" w:hAnsi="Century Gothic" w:cs="Times New Roman"/>
          <w:lang w:eastAsia="en-GB"/>
        </w:rPr>
      </w:pPr>
      <w:r w:rsidRPr="002107B3">
        <w:rPr>
          <w:rFonts w:ascii="Century Gothic" w:eastAsia="Times New Roman" w:hAnsi="Century Gothic" w:cs="Times New Roman"/>
          <w:lang w:eastAsia="en-GB"/>
        </w:rPr>
        <w:t>Providing financial support to allow every FSM child one free (normally paid for) extra-curricular activity after school per week for the whole year.</w:t>
      </w:r>
    </w:p>
    <w:p w:rsidR="002107B3" w:rsidRPr="002107B3" w:rsidRDefault="002107B3" w:rsidP="002107B3">
      <w:pPr>
        <w:numPr>
          <w:ilvl w:val="0"/>
          <w:numId w:val="4"/>
        </w:numPr>
        <w:shd w:val="clear" w:color="auto" w:fill="FFFFFF"/>
        <w:spacing w:before="100" w:beforeAutospacing="1" w:after="100" w:afterAutospacing="1" w:line="259" w:lineRule="auto"/>
        <w:ind w:left="1215"/>
        <w:rPr>
          <w:rFonts w:ascii="Century Gothic" w:eastAsia="Times New Roman" w:hAnsi="Century Gothic" w:cs="Times New Roman"/>
          <w:lang w:eastAsia="en-GB"/>
        </w:rPr>
      </w:pPr>
      <w:r w:rsidRPr="002107B3">
        <w:rPr>
          <w:rFonts w:ascii="Century Gothic" w:eastAsia="Times New Roman" w:hAnsi="Century Gothic" w:cs="Times New Roman"/>
          <w:lang w:eastAsia="en-GB"/>
        </w:rPr>
        <w:t>Providing financial support towards uniform and equipment</w:t>
      </w:r>
    </w:p>
    <w:p w:rsidR="002107B3" w:rsidRPr="002107B3" w:rsidRDefault="002107B3" w:rsidP="002107B3">
      <w:pPr>
        <w:numPr>
          <w:ilvl w:val="0"/>
          <w:numId w:val="4"/>
        </w:numPr>
        <w:shd w:val="clear" w:color="auto" w:fill="FFFFFF"/>
        <w:spacing w:before="100" w:beforeAutospacing="1" w:after="100" w:afterAutospacing="1" w:line="259" w:lineRule="auto"/>
        <w:ind w:left="1215"/>
        <w:rPr>
          <w:rFonts w:ascii="Century Gothic" w:eastAsia="Times New Roman" w:hAnsi="Century Gothic" w:cs="Times New Roman"/>
          <w:lang w:eastAsia="en-GB"/>
        </w:rPr>
      </w:pPr>
      <w:r w:rsidRPr="002107B3">
        <w:rPr>
          <w:rFonts w:ascii="Century Gothic" w:eastAsia="Times New Roman" w:hAnsi="Century Gothic" w:cs="Times New Roman"/>
          <w:lang w:eastAsia="en-GB"/>
        </w:rPr>
        <w:t>Additional Educational needs resources</w:t>
      </w:r>
    </w:p>
    <w:p w:rsidR="002107B3" w:rsidRPr="002107B3" w:rsidRDefault="002107B3" w:rsidP="002107B3">
      <w:pPr>
        <w:shd w:val="clear" w:color="auto" w:fill="FFFFFF"/>
        <w:spacing w:after="360"/>
        <w:ind w:left="0" w:firstLine="0"/>
        <w:jc w:val="center"/>
        <w:rPr>
          <w:rFonts w:ascii="Century Gothic" w:eastAsia="Times New Roman" w:hAnsi="Century Gothic" w:cs="Times New Roman"/>
          <w:color w:val="5D5D5D"/>
          <w:lang w:eastAsia="en-GB"/>
        </w:rPr>
      </w:pPr>
      <w:r w:rsidRPr="002107B3">
        <w:rPr>
          <w:rFonts w:ascii="Century Gothic" w:eastAsia="Times New Roman" w:hAnsi="Century Gothic" w:cs="Times New Roman"/>
          <w:b/>
          <w:bCs/>
          <w:color w:val="5D5D5D"/>
          <w:lang w:eastAsia="en-GB"/>
        </w:rPr>
        <w:t>The following information will help you establish whether you qualify.</w:t>
      </w:r>
    </w:p>
    <w:p w:rsidR="002107B3" w:rsidRDefault="002107B3" w:rsidP="002107B3">
      <w:pPr>
        <w:ind w:left="0" w:firstLine="0"/>
        <w:rPr>
          <w:rFonts w:ascii="Century Gothic" w:eastAsia="Times New Roman" w:hAnsi="Century Gothic" w:cs="Segoe UI"/>
          <w:b/>
          <w:color w:val="212529"/>
          <w:lang w:eastAsia="en-GB"/>
        </w:rPr>
      </w:pPr>
      <w:r w:rsidRPr="002107B3">
        <w:rPr>
          <w:rFonts w:ascii="Century Gothic" w:eastAsia="Times New Roman" w:hAnsi="Century Gothic" w:cs="Segoe UI"/>
          <w:b/>
          <w:color w:val="212529"/>
          <w:lang w:eastAsia="en-GB"/>
        </w:rPr>
        <w:t>Who can get free school meals?</w:t>
      </w:r>
    </w:p>
    <w:p w:rsidR="002107B3" w:rsidRPr="002107B3" w:rsidRDefault="002107B3" w:rsidP="002107B3">
      <w:pPr>
        <w:ind w:left="0" w:firstLine="0"/>
        <w:rPr>
          <w:rFonts w:ascii="Century Gothic" w:eastAsia="Times New Roman" w:hAnsi="Century Gothic" w:cs="Segoe UI"/>
          <w:b/>
          <w:color w:val="212529"/>
          <w:lang w:eastAsia="en-GB"/>
        </w:rPr>
      </w:pPr>
    </w:p>
    <w:p w:rsidR="002107B3" w:rsidRDefault="002107B3" w:rsidP="002107B3">
      <w:pPr>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 xml:space="preserve">All pupils in reception, year one or year two in primary schools are entitled to ‘universal’ free school meals. This is not the same as ‘Free School Meals’ (FSM). Pupils that are eligible for free school meals receive additional funding called ‘Pupil Premium.’ In our school if your child is entitled to Free School meals, you get financial support with other aspects of school life not just the free school meal. (See the list at the top of the </w:t>
      </w:r>
      <w:r>
        <w:rPr>
          <w:rFonts w:ascii="Century Gothic" w:eastAsia="Times New Roman" w:hAnsi="Century Gothic" w:cs="Segoe UI"/>
          <w:color w:val="212529"/>
          <w:lang w:eastAsia="en-GB"/>
        </w:rPr>
        <w:t>page</w:t>
      </w:r>
      <w:r w:rsidRPr="002107B3">
        <w:rPr>
          <w:rFonts w:ascii="Century Gothic" w:eastAsia="Times New Roman" w:hAnsi="Century Gothic" w:cs="Segoe UI"/>
          <w:color w:val="212529"/>
          <w:lang w:eastAsia="en-GB"/>
        </w:rPr>
        <w:t>.) If you apply and are eligible even if at some point your circumstances change and you are no longer eligible for the actual free school meal – you will receive the Pupil Premium funding for six years. Which means all the additional supported listed at the top of this letter will continue for the next 6 years. (Or, whilst your child is at our school).</w:t>
      </w:r>
    </w:p>
    <w:p w:rsidR="002107B3" w:rsidRDefault="002107B3" w:rsidP="00501E51">
      <w:pPr>
        <w:ind w:left="0" w:firstLine="0"/>
        <w:rPr>
          <w:rFonts w:ascii="Century Gothic" w:eastAsia="Times New Roman" w:hAnsi="Century Gothic" w:cs="Segoe UI"/>
          <w:color w:val="212529"/>
          <w:lang w:eastAsia="en-GB"/>
        </w:rPr>
      </w:pPr>
    </w:p>
    <w:p w:rsidR="002107B3" w:rsidRDefault="00501E51" w:rsidP="002107B3">
      <w:pPr>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If your child is already receiving free school meals due to your eligibly to a qualifying benefit, there is no need to apply again. Your child will already be included on the school list.</w:t>
      </w:r>
    </w:p>
    <w:p w:rsidR="002107B3" w:rsidRDefault="002107B3" w:rsidP="00501E51">
      <w:pPr>
        <w:shd w:val="clear" w:color="auto" w:fill="FFFFFF"/>
        <w:spacing w:after="100" w:afterAutospacing="1"/>
        <w:ind w:left="0" w:firstLine="0"/>
        <w:outlineLvl w:val="2"/>
        <w:rPr>
          <w:rFonts w:ascii="Century Gothic" w:eastAsia="Times New Roman" w:hAnsi="Century Gothic" w:cs="Segoe UI"/>
          <w:color w:val="C00000"/>
          <w:lang w:eastAsia="en-GB"/>
        </w:rPr>
      </w:pPr>
    </w:p>
    <w:p w:rsidR="002107B3" w:rsidRPr="002107B3" w:rsidRDefault="002107B3" w:rsidP="002107B3">
      <w:pPr>
        <w:shd w:val="clear" w:color="auto" w:fill="FFFFFF"/>
        <w:spacing w:after="100" w:afterAutospacing="1"/>
        <w:ind w:left="0" w:firstLine="0"/>
        <w:outlineLvl w:val="1"/>
        <w:rPr>
          <w:rFonts w:ascii="Century Gothic" w:eastAsia="Times New Roman" w:hAnsi="Century Gothic" w:cs="Segoe UI"/>
          <w:b/>
          <w:color w:val="212529"/>
          <w:lang w:eastAsia="en-GB"/>
        </w:rPr>
      </w:pPr>
      <w:r w:rsidRPr="002107B3">
        <w:rPr>
          <w:rFonts w:ascii="Century Gothic" w:eastAsia="Times New Roman" w:hAnsi="Century Gothic" w:cs="Segoe UI"/>
          <w:b/>
          <w:color w:val="212529"/>
          <w:lang w:eastAsia="en-GB"/>
        </w:rPr>
        <w:t>Eligibility</w:t>
      </w:r>
    </w:p>
    <w:p w:rsidR="002107B3" w:rsidRDefault="002107B3" w:rsidP="00501E51">
      <w:pPr>
        <w:shd w:val="clear" w:color="auto" w:fill="FFFFFF"/>
        <w:spacing w:after="100" w:afterAutospacing="1"/>
        <w:ind w:left="0" w:firstLine="0"/>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C00000"/>
          <w:lang w:eastAsia="en-GB"/>
        </w:rPr>
        <w:t xml:space="preserve">You have to apply </w:t>
      </w:r>
      <w:r w:rsidRPr="002107B3">
        <w:rPr>
          <w:rFonts w:ascii="Century Gothic" w:eastAsia="Times New Roman" w:hAnsi="Century Gothic" w:cs="Segoe UI"/>
          <w:color w:val="212529"/>
          <w:lang w:eastAsia="en-GB"/>
        </w:rPr>
        <w:t>to see if you are eligible, as you will not automatically get the additional support</w:t>
      </w:r>
    </w:p>
    <w:p w:rsidR="002107B3" w:rsidRPr="002107B3" w:rsidRDefault="002107B3" w:rsidP="002107B3">
      <w:pPr>
        <w:shd w:val="clear" w:color="auto" w:fill="FFFFFF"/>
        <w:spacing w:after="100" w:afterAutospacing="1"/>
        <w:ind w:left="0" w:firstLine="0"/>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Your child may be able to get free school meals if you get any of the following:</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Universal Credit with a household income of less than £7,400 a year (after tax and not including any benefits you get)</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Income-Based Jobseekers' Allowance</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Income-Related Employment and Support Allowance</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lastRenderedPageBreak/>
        <w:t>Child Tax Credit, not entitled to Working Tax Credit and household income less than £16,190</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Support under part VI of the Immigration and Asylum Act 1999</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Guarantee element of State Pension Credit</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Income Support</w:t>
      </w:r>
    </w:p>
    <w:p w:rsidR="002107B3" w:rsidRPr="002107B3" w:rsidRDefault="002107B3" w:rsidP="002107B3">
      <w:pPr>
        <w:pStyle w:val="ListParagraph"/>
        <w:numPr>
          <w:ilvl w:val="0"/>
          <w:numId w:val="5"/>
        </w:numPr>
        <w:shd w:val="clear" w:color="auto" w:fill="FFFFFF"/>
        <w:spacing w:after="100" w:afterAutospacing="1"/>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Working Tax Credit 'run on' – the payment you receive for a further four weeks after you finish work</w:t>
      </w:r>
    </w:p>
    <w:p w:rsidR="002107B3" w:rsidRPr="002107B3" w:rsidRDefault="002107B3" w:rsidP="002107B3">
      <w:pPr>
        <w:shd w:val="clear" w:color="auto" w:fill="FFFFFF"/>
        <w:spacing w:after="100" w:afterAutospacing="1"/>
        <w:ind w:left="0" w:firstLine="0"/>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If your child is currently eligible for free school meals, that eligibility will be protected until Universal Credit is introduced (expected 31 March 2025) even if your circumstances change. If your child is still in education on this date, they will be eligible until they finish the phase of schooling (primary or secondary) they are in.</w:t>
      </w:r>
    </w:p>
    <w:p w:rsidR="002107B3" w:rsidRDefault="002107B3" w:rsidP="002107B3">
      <w:pPr>
        <w:shd w:val="clear" w:color="auto" w:fill="FFFFFF"/>
        <w:spacing w:after="100" w:afterAutospacing="1"/>
        <w:ind w:left="0" w:firstLine="0"/>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If you have a younger child starting school in September and you are no longer eligible, they will not be protected because this would be a new claim.</w:t>
      </w:r>
    </w:p>
    <w:p w:rsidR="002107B3" w:rsidRPr="002107B3" w:rsidRDefault="002107B3" w:rsidP="002107B3">
      <w:pPr>
        <w:shd w:val="clear" w:color="auto" w:fill="FFFFFF"/>
        <w:spacing w:after="360"/>
        <w:ind w:left="0" w:firstLine="0"/>
        <w:rPr>
          <w:rFonts w:ascii="Century Gothic" w:eastAsia="Times New Roman" w:hAnsi="Century Gothic" w:cs="Times New Roman"/>
          <w:color w:val="5D5D5D"/>
          <w:lang w:eastAsia="en-GB"/>
        </w:rPr>
      </w:pPr>
      <w:r w:rsidRPr="002107B3">
        <w:rPr>
          <w:rFonts w:ascii="Century Gothic" w:eastAsia="Times New Roman" w:hAnsi="Century Gothic" w:cs="Times New Roman"/>
          <w:b/>
          <w:bCs/>
          <w:color w:val="5D5D5D"/>
          <w:lang w:eastAsia="en-GB"/>
        </w:rPr>
        <w:t>Who can register for pupil premium?</w:t>
      </w:r>
      <w:r w:rsidRPr="002107B3">
        <w:rPr>
          <w:rFonts w:ascii="Century Gothic" w:eastAsia="Times New Roman" w:hAnsi="Century Gothic" w:cs="Times New Roman"/>
          <w:color w:val="5D5D5D"/>
          <w:lang w:eastAsia="en-GB"/>
        </w:rPr>
        <w:br/>
        <w:t>If you receive one of the above benefits that entitle</w:t>
      </w:r>
      <w:r>
        <w:rPr>
          <w:rFonts w:ascii="Century Gothic" w:eastAsia="Times New Roman" w:hAnsi="Century Gothic" w:cs="Times New Roman"/>
          <w:color w:val="5D5D5D"/>
          <w:lang w:eastAsia="en-GB"/>
        </w:rPr>
        <w:t>s</w:t>
      </w:r>
      <w:r w:rsidRPr="002107B3">
        <w:rPr>
          <w:rFonts w:ascii="Century Gothic" w:eastAsia="Times New Roman" w:hAnsi="Century Gothic" w:cs="Times New Roman"/>
          <w:color w:val="5D5D5D"/>
          <w:lang w:eastAsia="en-GB"/>
        </w:rPr>
        <w:t xml:space="preserve"> your child to free school meals, you can also register your eligibility with the council so that the school can benefit from additional funding, called pupil premium.</w:t>
      </w:r>
    </w:p>
    <w:p w:rsidR="002107B3" w:rsidRPr="002107B3" w:rsidRDefault="002107B3" w:rsidP="002107B3">
      <w:pPr>
        <w:shd w:val="clear" w:color="auto" w:fill="FFFFFF"/>
        <w:spacing w:after="360"/>
        <w:ind w:left="0" w:firstLine="0"/>
        <w:rPr>
          <w:rFonts w:ascii="Century Gothic" w:eastAsia="Times New Roman" w:hAnsi="Century Gothic" w:cs="Times New Roman"/>
          <w:color w:val="5D5D5D"/>
          <w:lang w:eastAsia="en-GB"/>
        </w:rPr>
      </w:pPr>
      <w:r w:rsidRPr="002107B3">
        <w:rPr>
          <w:rFonts w:ascii="Century Gothic" w:eastAsia="Times New Roman" w:hAnsi="Century Gothic" w:cs="Times New Roman"/>
          <w:color w:val="5D5D5D"/>
          <w:lang w:eastAsia="en-GB"/>
        </w:rPr>
        <w:t>The pupil premium gives schools extra funding to raise the achievement of some pupils. This is measured by the number of children eligible for free school meals based on the above qualifying benefits. It is worth over £1000 per pupil for the school your child attends.</w:t>
      </w:r>
    </w:p>
    <w:p w:rsidR="00501E51" w:rsidRPr="002107B3" w:rsidRDefault="00501E51" w:rsidP="002107B3">
      <w:pPr>
        <w:shd w:val="clear" w:color="auto" w:fill="FFFFFF"/>
        <w:spacing w:after="100" w:afterAutospacing="1"/>
        <w:ind w:left="0" w:firstLine="0"/>
        <w:rPr>
          <w:rFonts w:ascii="Century Gothic" w:eastAsia="Times New Roman" w:hAnsi="Century Gothic" w:cs="Segoe UI"/>
          <w:b/>
          <w:color w:val="212529"/>
          <w:lang w:eastAsia="en-GB"/>
        </w:rPr>
      </w:pPr>
      <w:r w:rsidRPr="002107B3">
        <w:rPr>
          <w:rFonts w:ascii="Century Gothic" w:eastAsia="Times New Roman" w:hAnsi="Century Gothic" w:cs="Segoe UI"/>
          <w:b/>
          <w:color w:val="212529"/>
          <w:lang w:eastAsia="en-GB"/>
        </w:rPr>
        <w:t>Apply</w:t>
      </w:r>
    </w:p>
    <w:p w:rsidR="00501E51" w:rsidRPr="002107B3" w:rsidRDefault="00501E51" w:rsidP="00501E51">
      <w:pPr>
        <w:shd w:val="clear" w:color="auto" w:fill="FFFFFF"/>
        <w:spacing w:after="100" w:afterAutospacing="1"/>
        <w:ind w:left="0" w:firstLine="0"/>
        <w:outlineLvl w:val="2"/>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Apply online</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Please note you cannot use this form to apply for:</w:t>
      </w:r>
    </w:p>
    <w:p w:rsidR="00501E51" w:rsidRPr="002107B3" w:rsidRDefault="00501E51" w:rsidP="00501E51">
      <w:pPr>
        <w:numPr>
          <w:ilvl w:val="0"/>
          <w:numId w:val="2"/>
        </w:numPr>
        <w:shd w:val="clear" w:color="auto" w:fill="FFFFFF"/>
        <w:spacing w:before="100" w:beforeAutospacing="1" w:after="100" w:afterAutospacing="1"/>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children attending a </w:t>
      </w:r>
      <w:hyperlink r:id="rId5" w:tooltip="nursery" w:history="1">
        <w:r w:rsidRPr="002107B3">
          <w:rPr>
            <w:rFonts w:ascii="Century Gothic" w:eastAsia="Times New Roman" w:hAnsi="Century Gothic" w:cs="Segoe UI"/>
            <w:color w:val="005EA5"/>
            <w:u w:val="single"/>
            <w:lang w:eastAsia="en-GB"/>
          </w:rPr>
          <w:t>private nursery</w:t>
        </w:r>
      </w:hyperlink>
      <w:r w:rsidRPr="002107B3">
        <w:rPr>
          <w:rFonts w:ascii="Century Gothic" w:eastAsia="Times New Roman" w:hAnsi="Century Gothic" w:cs="Segoe UI"/>
          <w:color w:val="212529"/>
          <w:lang w:eastAsia="en-GB"/>
        </w:rPr>
        <w:t> - they are not entitled to free school meals</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For all other applications</w:t>
      </w:r>
      <w:r w:rsidR="0005323A">
        <w:rPr>
          <w:rFonts w:ascii="Century Gothic" w:eastAsia="Times New Roman" w:hAnsi="Century Gothic" w:cs="Segoe UI"/>
          <w:color w:val="212529"/>
          <w:lang w:eastAsia="en-GB"/>
        </w:rPr>
        <w:t xml:space="preserve"> click the link below</w:t>
      </w:r>
      <w:r w:rsidRPr="002107B3">
        <w:rPr>
          <w:rFonts w:ascii="Century Gothic" w:eastAsia="Times New Roman" w:hAnsi="Century Gothic" w:cs="Segoe UI"/>
          <w:color w:val="212529"/>
          <w:lang w:eastAsia="en-GB"/>
        </w:rPr>
        <w:t>:</w:t>
      </w:r>
    </w:p>
    <w:p w:rsidR="00501E51" w:rsidRPr="002107B3" w:rsidRDefault="0005323A" w:rsidP="00501E51">
      <w:pPr>
        <w:shd w:val="clear" w:color="auto" w:fill="FFFFFF"/>
        <w:spacing w:after="100" w:afterAutospacing="1"/>
        <w:ind w:left="0" w:firstLine="0"/>
        <w:rPr>
          <w:rFonts w:ascii="Century Gothic" w:eastAsia="Times New Roman" w:hAnsi="Century Gothic" w:cs="Segoe UI"/>
          <w:color w:val="212529"/>
          <w:lang w:eastAsia="en-GB"/>
        </w:rPr>
      </w:pPr>
      <w:hyperlink r:id="rId6" w:tooltip="Apply for free school meals and pupil premium" w:history="1">
        <w:r w:rsidR="00501E51" w:rsidRPr="002107B3">
          <w:rPr>
            <w:rFonts w:ascii="Century Gothic" w:eastAsia="Times New Roman" w:hAnsi="Century Gothic" w:cs="Segoe UI"/>
            <w:color w:val="FFFFFF"/>
            <w:u w:val="single"/>
            <w:bdr w:val="single" w:sz="12" w:space="0" w:color="317918" w:frame="1"/>
            <w:shd w:val="clear" w:color="auto" w:fill="317918"/>
            <w:lang w:eastAsia="en-GB"/>
          </w:rPr>
          <w:t>Apply for free school meals and pupil premium &gt;</w:t>
        </w:r>
      </w:hyperlink>
    </w:p>
    <w:p w:rsidR="00501E51" w:rsidRPr="002107B3" w:rsidRDefault="00501E51" w:rsidP="00501E51">
      <w:pPr>
        <w:shd w:val="clear" w:color="auto" w:fill="FFFFFF"/>
        <w:spacing w:after="100" w:afterAutospacing="1"/>
        <w:ind w:left="0" w:firstLine="0"/>
        <w:outlineLvl w:val="2"/>
        <w:rPr>
          <w:rFonts w:ascii="Century Gothic" w:eastAsia="Times New Roman" w:hAnsi="Century Gothic" w:cs="Segoe UI"/>
          <w:b/>
          <w:color w:val="212529"/>
          <w:lang w:eastAsia="en-GB"/>
        </w:rPr>
      </w:pPr>
      <w:r w:rsidRPr="002107B3">
        <w:rPr>
          <w:rFonts w:ascii="Century Gothic" w:eastAsia="Times New Roman" w:hAnsi="Century Gothic" w:cs="Segoe UI"/>
          <w:b/>
          <w:color w:val="212529"/>
          <w:lang w:eastAsia="en-GB"/>
        </w:rPr>
        <w:t>What happens next</w:t>
      </w:r>
    </w:p>
    <w:p w:rsidR="00501E51" w:rsidRPr="002107B3" w:rsidRDefault="002107B3" w:rsidP="00501E51">
      <w:pPr>
        <w:shd w:val="clear" w:color="auto" w:fill="FFFFFF"/>
        <w:spacing w:after="100" w:afterAutospacing="1"/>
        <w:ind w:left="0" w:firstLine="0"/>
        <w:rPr>
          <w:rFonts w:ascii="Century Gothic" w:eastAsia="Times New Roman" w:hAnsi="Century Gothic" w:cs="Segoe UI"/>
          <w:color w:val="212529"/>
          <w:lang w:eastAsia="en-GB"/>
        </w:rPr>
      </w:pPr>
      <w:r>
        <w:rPr>
          <w:rFonts w:ascii="Century Gothic" w:eastAsia="Times New Roman" w:hAnsi="Century Gothic" w:cs="Segoe UI"/>
          <w:color w:val="212529"/>
          <w:lang w:eastAsia="en-GB"/>
        </w:rPr>
        <w:t>Lancashire County Council</w:t>
      </w:r>
      <w:r w:rsidR="00501E51" w:rsidRPr="002107B3">
        <w:rPr>
          <w:rFonts w:ascii="Century Gothic" w:eastAsia="Times New Roman" w:hAnsi="Century Gothic" w:cs="Segoe UI"/>
          <w:color w:val="212529"/>
          <w:lang w:eastAsia="en-GB"/>
        </w:rPr>
        <w:t xml:space="preserve"> will confirm whether you are eligible by email.</w:t>
      </w:r>
      <w:r>
        <w:rPr>
          <w:rFonts w:ascii="Century Gothic" w:eastAsia="Times New Roman" w:hAnsi="Century Gothic" w:cs="Segoe UI"/>
          <w:color w:val="212529"/>
          <w:lang w:eastAsia="en-GB"/>
        </w:rPr>
        <w:t xml:space="preserve"> </w:t>
      </w:r>
      <w:r w:rsidR="00501E51" w:rsidRPr="002107B3">
        <w:rPr>
          <w:rFonts w:ascii="Century Gothic" w:eastAsia="Times New Roman" w:hAnsi="Century Gothic" w:cs="Segoe UI"/>
          <w:color w:val="212529"/>
          <w:lang w:eastAsia="en-GB"/>
        </w:rPr>
        <w:t xml:space="preserve">If you are eligible, </w:t>
      </w:r>
      <w:r>
        <w:rPr>
          <w:rFonts w:ascii="Century Gothic" w:eastAsia="Times New Roman" w:hAnsi="Century Gothic" w:cs="Segoe UI"/>
          <w:color w:val="212529"/>
          <w:lang w:eastAsia="en-GB"/>
        </w:rPr>
        <w:t>they</w:t>
      </w:r>
      <w:r w:rsidR="00501E51" w:rsidRPr="002107B3">
        <w:rPr>
          <w:rFonts w:ascii="Century Gothic" w:eastAsia="Times New Roman" w:hAnsi="Century Gothic" w:cs="Segoe UI"/>
          <w:color w:val="212529"/>
          <w:lang w:eastAsia="en-GB"/>
        </w:rPr>
        <w:t xml:space="preserve"> will let the school know that your child can have free school meals.</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Schools differ in how they inform the dinner service who can get free school meals. Please contact school if you have any questions.</w:t>
      </w:r>
    </w:p>
    <w:p w:rsidR="0005323A" w:rsidRDefault="0005323A" w:rsidP="00501E51">
      <w:pPr>
        <w:shd w:val="clear" w:color="auto" w:fill="FFFFFF"/>
        <w:spacing w:after="100" w:afterAutospacing="1"/>
        <w:ind w:left="0" w:firstLine="0"/>
        <w:outlineLvl w:val="2"/>
        <w:rPr>
          <w:rFonts w:ascii="Century Gothic" w:eastAsia="Times New Roman" w:hAnsi="Century Gothic" w:cs="Segoe UI"/>
          <w:b/>
          <w:color w:val="212529"/>
          <w:lang w:eastAsia="en-GB"/>
        </w:rPr>
      </w:pPr>
    </w:p>
    <w:p w:rsidR="0005323A" w:rsidRDefault="0005323A" w:rsidP="00501E51">
      <w:pPr>
        <w:shd w:val="clear" w:color="auto" w:fill="FFFFFF"/>
        <w:spacing w:after="100" w:afterAutospacing="1"/>
        <w:ind w:left="0" w:firstLine="0"/>
        <w:outlineLvl w:val="2"/>
        <w:rPr>
          <w:rFonts w:ascii="Century Gothic" w:eastAsia="Times New Roman" w:hAnsi="Century Gothic" w:cs="Segoe UI"/>
          <w:b/>
          <w:color w:val="212529"/>
          <w:lang w:eastAsia="en-GB"/>
        </w:rPr>
      </w:pPr>
    </w:p>
    <w:p w:rsidR="00501E51" w:rsidRPr="0005323A" w:rsidRDefault="00501E51" w:rsidP="00501E51">
      <w:pPr>
        <w:shd w:val="clear" w:color="auto" w:fill="FFFFFF"/>
        <w:spacing w:after="100" w:afterAutospacing="1"/>
        <w:ind w:left="0" w:firstLine="0"/>
        <w:outlineLvl w:val="2"/>
        <w:rPr>
          <w:rFonts w:ascii="Century Gothic" w:eastAsia="Times New Roman" w:hAnsi="Century Gothic" w:cs="Segoe UI"/>
          <w:b/>
          <w:color w:val="212529"/>
          <w:lang w:eastAsia="en-GB"/>
        </w:rPr>
      </w:pPr>
      <w:bookmarkStart w:id="0" w:name="_GoBack"/>
      <w:bookmarkEnd w:id="0"/>
      <w:r w:rsidRPr="0005323A">
        <w:rPr>
          <w:rFonts w:ascii="Century Gothic" w:eastAsia="Times New Roman" w:hAnsi="Century Gothic" w:cs="Segoe UI"/>
          <w:b/>
          <w:color w:val="212529"/>
          <w:lang w:eastAsia="en-GB"/>
        </w:rPr>
        <w:t>Apply by post</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Download the application form:</w:t>
      </w:r>
    </w:p>
    <w:p w:rsidR="00501E51" w:rsidRPr="002107B3" w:rsidRDefault="0005323A" w:rsidP="00501E51">
      <w:pPr>
        <w:numPr>
          <w:ilvl w:val="0"/>
          <w:numId w:val="3"/>
        </w:numPr>
        <w:shd w:val="clear" w:color="auto" w:fill="FFFFFF"/>
        <w:spacing w:before="100" w:beforeAutospacing="1" w:after="100" w:afterAutospacing="1"/>
        <w:rPr>
          <w:rFonts w:ascii="Century Gothic" w:eastAsia="Times New Roman" w:hAnsi="Century Gothic" w:cs="Segoe UI"/>
          <w:color w:val="212529"/>
          <w:lang w:eastAsia="en-GB"/>
        </w:rPr>
      </w:pPr>
      <w:hyperlink r:id="rId7" w:tooltip="Free School Meals Form" w:history="1">
        <w:r w:rsidR="00501E51" w:rsidRPr="002107B3">
          <w:rPr>
            <w:rFonts w:ascii="Century Gothic" w:eastAsia="Times New Roman" w:hAnsi="Century Gothic" w:cs="Segoe UI"/>
            <w:color w:val="005EA5"/>
            <w:u w:val="single"/>
            <w:lang w:eastAsia="en-GB"/>
          </w:rPr>
          <w:t>Free school meals and pupil premium form</w:t>
        </w:r>
      </w:hyperlink>
      <w:r w:rsidR="00501E51" w:rsidRPr="002107B3">
        <w:rPr>
          <w:rFonts w:ascii="Century Gothic" w:eastAsia="Times New Roman" w:hAnsi="Century Gothic" w:cs="Segoe UI"/>
          <w:color w:val="212529"/>
          <w:lang w:eastAsia="en-GB"/>
        </w:rPr>
        <w:t> (PDF 939 KB)</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Please return completed forms to:</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PO Box 100</w:t>
      </w:r>
      <w:r w:rsidRPr="002107B3">
        <w:rPr>
          <w:rFonts w:ascii="Century Gothic" w:eastAsia="Times New Roman" w:hAnsi="Century Gothic" w:cs="Segoe UI"/>
          <w:color w:val="212529"/>
          <w:lang w:eastAsia="en-GB"/>
        </w:rPr>
        <w:br/>
        <w:t>Pupil Access Team</w:t>
      </w:r>
      <w:r w:rsidRPr="002107B3">
        <w:rPr>
          <w:rFonts w:ascii="Century Gothic" w:eastAsia="Times New Roman" w:hAnsi="Century Gothic" w:cs="Segoe UI"/>
          <w:color w:val="212529"/>
          <w:lang w:eastAsia="en-GB"/>
        </w:rPr>
        <w:br/>
        <w:t>Lancashire County Council</w:t>
      </w:r>
      <w:r w:rsidRPr="002107B3">
        <w:rPr>
          <w:rFonts w:ascii="Century Gothic" w:eastAsia="Times New Roman" w:hAnsi="Century Gothic" w:cs="Segoe UI"/>
          <w:color w:val="212529"/>
          <w:lang w:eastAsia="en-GB"/>
        </w:rPr>
        <w:br/>
        <w:t>County Hall</w:t>
      </w:r>
      <w:r w:rsidRPr="002107B3">
        <w:rPr>
          <w:rFonts w:ascii="Century Gothic" w:eastAsia="Times New Roman" w:hAnsi="Century Gothic" w:cs="Segoe UI"/>
          <w:color w:val="212529"/>
          <w:lang w:eastAsia="en-GB"/>
        </w:rPr>
        <w:br/>
      </w:r>
      <w:proofErr w:type="spellStart"/>
      <w:r w:rsidRPr="002107B3">
        <w:rPr>
          <w:rFonts w:ascii="Century Gothic" w:eastAsia="Times New Roman" w:hAnsi="Century Gothic" w:cs="Segoe UI"/>
          <w:color w:val="212529"/>
          <w:lang w:eastAsia="en-GB"/>
        </w:rPr>
        <w:t>Fishergate</w:t>
      </w:r>
      <w:proofErr w:type="spellEnd"/>
      <w:r w:rsidRPr="002107B3">
        <w:rPr>
          <w:rFonts w:ascii="Century Gothic" w:eastAsia="Times New Roman" w:hAnsi="Century Gothic" w:cs="Segoe UI"/>
          <w:color w:val="212529"/>
          <w:lang w:eastAsia="en-GB"/>
        </w:rPr>
        <w:t xml:space="preserve"> Hill</w:t>
      </w:r>
      <w:r w:rsidRPr="002107B3">
        <w:rPr>
          <w:rFonts w:ascii="Century Gothic" w:eastAsia="Times New Roman" w:hAnsi="Century Gothic" w:cs="Segoe UI"/>
          <w:color w:val="212529"/>
          <w:lang w:eastAsia="en-GB"/>
        </w:rPr>
        <w:br/>
        <w:t>Preston PR1 0LD</w:t>
      </w:r>
    </w:p>
    <w:p w:rsidR="00501E51" w:rsidRPr="002107B3" w:rsidRDefault="00501E51" w:rsidP="00501E51">
      <w:pPr>
        <w:shd w:val="clear" w:color="auto" w:fill="FFFFFF"/>
        <w:spacing w:after="100" w:afterAutospacing="1"/>
        <w:ind w:left="0" w:firstLine="0"/>
        <w:rPr>
          <w:rFonts w:ascii="Century Gothic" w:eastAsia="Times New Roman" w:hAnsi="Century Gothic" w:cs="Segoe UI"/>
          <w:color w:val="212529"/>
          <w:lang w:eastAsia="en-GB"/>
        </w:rPr>
      </w:pPr>
      <w:r w:rsidRPr="002107B3">
        <w:rPr>
          <w:rFonts w:ascii="Century Gothic" w:eastAsia="Times New Roman" w:hAnsi="Century Gothic" w:cs="Segoe UI"/>
          <w:color w:val="212529"/>
          <w:lang w:eastAsia="en-GB"/>
        </w:rPr>
        <w:t>If you apply by post we will notify you by email, or post if you do not provide an email address.</w:t>
      </w:r>
    </w:p>
    <w:p w:rsidR="00501E51" w:rsidRPr="002107B3" w:rsidRDefault="00501E51">
      <w:pPr>
        <w:rPr>
          <w:rFonts w:ascii="Century Gothic" w:hAnsi="Century Gothic"/>
        </w:rPr>
      </w:pPr>
    </w:p>
    <w:sectPr w:rsidR="00501E51" w:rsidRPr="002107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2E81"/>
    <w:multiLevelType w:val="multilevel"/>
    <w:tmpl w:val="7418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E0990"/>
    <w:multiLevelType w:val="hybridMultilevel"/>
    <w:tmpl w:val="21AA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032BF"/>
    <w:multiLevelType w:val="multilevel"/>
    <w:tmpl w:val="0168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5B7923"/>
    <w:multiLevelType w:val="multilevel"/>
    <w:tmpl w:val="239C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3D39A2"/>
    <w:multiLevelType w:val="multilevel"/>
    <w:tmpl w:val="7EA0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51"/>
    <w:rsid w:val="0005323A"/>
    <w:rsid w:val="002107B3"/>
    <w:rsid w:val="00501E51"/>
    <w:rsid w:val="009D3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D545"/>
  <w15:chartTrackingRefBased/>
  <w15:docId w15:val="{046BECEC-3638-450E-A09C-31056D1E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ind w:left="283" w:hanging="17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7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921646">
      <w:bodyDiv w:val="1"/>
      <w:marLeft w:val="0"/>
      <w:marRight w:val="0"/>
      <w:marTop w:val="0"/>
      <w:marBottom w:val="0"/>
      <w:divBdr>
        <w:top w:val="none" w:sz="0" w:space="0" w:color="auto"/>
        <w:left w:val="none" w:sz="0" w:space="0" w:color="auto"/>
        <w:bottom w:val="none" w:sz="0" w:space="0" w:color="auto"/>
        <w:right w:val="none" w:sz="0" w:space="0" w:color="auto"/>
      </w:divBdr>
    </w:div>
    <w:div w:id="1600285439">
      <w:bodyDiv w:val="1"/>
      <w:marLeft w:val="0"/>
      <w:marRight w:val="0"/>
      <w:marTop w:val="0"/>
      <w:marBottom w:val="0"/>
      <w:divBdr>
        <w:top w:val="none" w:sz="0" w:space="0" w:color="auto"/>
        <w:left w:val="none" w:sz="0" w:space="0" w:color="auto"/>
        <w:bottom w:val="none" w:sz="0" w:space="0" w:color="auto"/>
        <w:right w:val="none" w:sz="0" w:space="0" w:color="auto"/>
      </w:divBdr>
      <w:divsChild>
        <w:div w:id="1124156353">
          <w:marLeft w:val="0"/>
          <w:marRight w:val="0"/>
          <w:marTop w:val="0"/>
          <w:marBottom w:val="0"/>
          <w:divBdr>
            <w:top w:val="none" w:sz="0" w:space="0" w:color="auto"/>
            <w:left w:val="none" w:sz="0" w:space="0" w:color="auto"/>
            <w:bottom w:val="none" w:sz="0" w:space="0" w:color="auto"/>
            <w:right w:val="none" w:sz="0" w:space="0" w:color="auto"/>
          </w:divBdr>
        </w:div>
      </w:divsChild>
    </w:div>
    <w:div w:id="173404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ncashire.gov.uk/media/907890/free-school-meals-revised-june-201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ncashire-self.achieveservice.com/service/Free_school_meals_and_pupil_premium" TargetMode="External"/><Relationship Id="rId5" Type="http://schemas.openxmlformats.org/officeDocument/2006/relationships/hyperlink" Target="https://www.lancashire.gov.uk/children-education-families/schools/free-school-meals/?page=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713</Words>
  <Characters>4070</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Free School Meals information for Parents </vt:lpstr>
      <vt:lpstr>        </vt:lpstr>
      <vt:lpstr>    Eligibility</vt:lpstr>
      <vt:lpstr>        You have to apply to see if you are eligible, as you will not automatically get </vt:lpstr>
      <vt:lpstr>        Your child may be able to get free school meals if you get any of the following:</vt:lpstr>
      <vt:lpstr>        Universal Credit with a household income of less than £7,400 a year (after tax a</vt:lpstr>
      <vt:lpstr>        Income-Based Jobseekers' Allowance</vt:lpstr>
      <vt:lpstr>        Income-Related Employment and Support Allowance</vt:lpstr>
      <vt:lpstr>        Child Tax Credit, not entitled to Working Tax Credit and household income less t</vt:lpstr>
      <vt:lpstr>        Support under part VI of the Immigration and Asylum Act 1999</vt:lpstr>
      <vt:lpstr>        Guarantee element of State Pension Credit</vt:lpstr>
      <vt:lpstr>        Income Support</vt:lpstr>
      <vt:lpstr>        Working Tax Credit 'run on' – the payment you receive for a further four weeks a</vt:lpstr>
      <vt:lpstr>        If your child is currently eligible for free school meals, that eligibility will</vt:lpstr>
      <vt:lpstr>        If you have a younger child starting school in September and you are no longer e</vt:lpstr>
      <vt:lpstr>        Apply online</vt:lpstr>
      <vt:lpstr>        What happens next</vt:lpstr>
      <vt:lpstr>        Apply by post</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Amanda</dc:creator>
  <cp:keywords/>
  <dc:description/>
  <cp:lastModifiedBy>Clayton, Amanda</cp:lastModifiedBy>
  <cp:revision>2</cp:revision>
  <dcterms:created xsi:type="dcterms:W3CDTF">2024-01-08T16:43:00Z</dcterms:created>
  <dcterms:modified xsi:type="dcterms:W3CDTF">2024-01-11T10:21:00Z</dcterms:modified>
</cp:coreProperties>
</file>